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C8B11" w14:textId="1434B999" w:rsidR="00255415" w:rsidRDefault="00EF1BB5" w:rsidP="0048193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0376FF30" wp14:editId="5CC1DC7E">
            <wp:simplePos x="0" y="0"/>
            <wp:positionH relativeFrom="column">
              <wp:posOffset>-315595</wp:posOffset>
            </wp:positionH>
            <wp:positionV relativeFrom="paragraph">
              <wp:posOffset>1905</wp:posOffset>
            </wp:positionV>
            <wp:extent cx="1906905" cy="1080770"/>
            <wp:effectExtent l="0" t="0" r="0" b="0"/>
            <wp:wrapTight wrapText="bothSides">
              <wp:wrapPolygon edited="0">
                <wp:start x="14458" y="2284"/>
                <wp:lineTo x="5179" y="6853"/>
                <wp:lineTo x="1726" y="8757"/>
                <wp:lineTo x="1510" y="15229"/>
                <wp:lineTo x="2805" y="18275"/>
                <wp:lineTo x="3021" y="19036"/>
                <wp:lineTo x="13163" y="19036"/>
                <wp:lineTo x="17479" y="18275"/>
                <wp:lineTo x="19852" y="17133"/>
                <wp:lineTo x="19852" y="2284"/>
                <wp:lineTo x="14458" y="2284"/>
              </wp:wrapPolygon>
            </wp:wrapTight>
            <wp:docPr id="89563146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261345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6A15" w:rsidRPr="00993309">
        <w:rPr>
          <w:rFonts w:ascii="Avenir Next LT Pro Demi" w:hAnsi="Avenir Next LT Pro Demi"/>
          <w:noProof/>
          <w:color w:val="001A70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20F64A6" wp14:editId="2D0B74A2">
                <wp:simplePos x="0" y="0"/>
                <wp:positionH relativeFrom="column">
                  <wp:posOffset>2018030</wp:posOffset>
                </wp:positionH>
                <wp:positionV relativeFrom="paragraph">
                  <wp:posOffset>237</wp:posOffset>
                </wp:positionV>
                <wp:extent cx="4162425" cy="1404620"/>
                <wp:effectExtent l="0" t="0" r="0" b="0"/>
                <wp:wrapSquare wrapText="bothSides"/>
                <wp:docPr id="13224917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EC84C" w14:textId="4652C642" w:rsidR="00993309" w:rsidRPr="00993309" w:rsidRDefault="00993309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99330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CONCERTATION PRÉALABLE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0F64A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8.9pt;margin-top:0;width:327.7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2c3+AEAAM4DAAAOAAAAZHJzL2Uyb0RvYy54bWysU9Fu2yAUfZ+0f0C8L7YjJ2utOFXXLtOk&#10;rpvU7QMwxjEacBmQ2NnX74LdNOrepvkBXXzh3HvOPWxuRq3IUTgvwdS0WOSUCMOhlWZf0x/fd++u&#10;KPGBmZYpMKKmJ+Hpzfbtm81gK7GEHlQrHEEQ46vB1rQPwVZZ5nkvNPMLsMJgsgOnWcCt22etYwOi&#10;a5Ut83ydDeBa64AL7/Hv/ZSk24TfdYKHr13nRSCqpthbSKtLaxPXbLth1d4x20s+t8H+oQvNpMGi&#10;Z6h7Fhg5OPkXlJbcgYcuLDjoDLpOcpE4IJsif8XmqWdWJC4ojrdnmfz/g+WPxyf7zZEwfoARB5hI&#10;ePsA/KcnBu56Zvbi1jkYesFaLFxEybLB+mq+GqX2lY8gzfAFWhwyOwRIQGPndFQFeRJExwGczqKL&#10;MRCOP8tivSyXK0o45ooyL9fLNJaMVc/XrfPhkwBNYlBTh1NN8Oz44ENsh1XPR2I1AzupVJqsMmSo&#10;6fUK8V9ltAxoPCV1Ta/y+E1WiCw/mjZdDkyqKcYCysy0I9OJcxibEQ9G+g20JxTAwWQwfBAY9OB+&#10;UzKguWrqfx2YE5SozwZFvC7KMroxbcrVe2RM3GWmucwwwxGqpoGSKbwLycGRkbe3KPZOJhleOpl7&#10;RdMkdWaDR1de7tOpl2e4/QMAAP//AwBQSwMEFAAGAAgAAAAhAKa8um3dAAAACAEAAA8AAABkcnMv&#10;ZG93bnJldi54bWxMj81OwzAQhO9IvIO1SNyoE0ciELKpKtSWI7REnN14SSLiH9luGt4ec4LjaEYz&#10;39TrRU9sJh9GaxDyVQaMTGfVaHqE9n139wAsRGmUnKwhhG8KsG6ur2pZKXsxB5qPsWepxIRKIgwx&#10;uorz0A2kZVhZRyZ5n9ZrGZP0PVdeXlK5nrjIsnuu5WjSwiAdPQ/UfR3PGsFFty9f/OvbZrubs/Zj&#10;34qx3yLe3iybJ2CRlvgXhl/8hA5NYjrZs1GBTQhFXib0iJAeJfuxLApgJwQhcgG8qfn/A80PAAAA&#10;//8DAFBLAQItABQABgAIAAAAIQC2gziS/gAAAOEBAAATAAAAAAAAAAAAAAAAAAAAAABbQ29udGVu&#10;dF9UeXBlc10ueG1sUEsBAi0AFAAGAAgAAAAhADj9If/WAAAAlAEAAAsAAAAAAAAAAAAAAAAALwEA&#10;AF9yZWxzLy5yZWxzUEsBAi0AFAAGAAgAAAAhAOW/Zzf4AQAAzgMAAA4AAAAAAAAAAAAAAAAALgIA&#10;AGRycy9lMm9Eb2MueG1sUEsBAi0AFAAGAAgAAAAhAKa8um3dAAAACAEAAA8AAAAAAAAAAAAAAAAA&#10;UgQAAGRycy9kb3ducmV2LnhtbFBLBQYAAAAABAAEAPMAAABcBQAAAAA=&#10;" filled="f" stroked="f">
                <v:textbox style="mso-fit-shape-to-text:t">
                  <w:txbxContent>
                    <w:p w14:paraId="27FEC84C" w14:textId="4652C642" w:rsidR="00993309" w:rsidRPr="00993309" w:rsidRDefault="00993309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993309">
                        <w:rPr>
                          <w:b/>
                          <w:bCs/>
                          <w:sz w:val="48"/>
                          <w:szCs w:val="48"/>
                        </w:rPr>
                        <w:t>CONCERTATION PRÉALABLE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53C283" w14:textId="32D76652" w:rsidR="003A760F" w:rsidRDefault="002A6A15" w:rsidP="003A760F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F5ED420" wp14:editId="5C6E8A5E">
                <wp:simplePos x="0" y="0"/>
                <wp:positionH relativeFrom="column">
                  <wp:posOffset>2233295</wp:posOffset>
                </wp:positionH>
                <wp:positionV relativeFrom="paragraph">
                  <wp:posOffset>10795</wp:posOffset>
                </wp:positionV>
                <wp:extent cx="4237355" cy="1404620"/>
                <wp:effectExtent l="0" t="0" r="0" b="0"/>
                <wp:wrapNone/>
                <wp:docPr id="6855922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73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74C16" w14:textId="57D285FF" w:rsidR="00B85A53" w:rsidRPr="00B85A53" w:rsidRDefault="00B85A53">
                            <w:pPr>
                              <w:rPr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</w:pPr>
                            <w:r w:rsidRPr="00B85A53">
                              <w:rPr>
                                <w:b/>
                                <w:bCs/>
                                <w:color w:val="E97132" w:themeColor="accent2"/>
                                <w:sz w:val="36"/>
                                <w:szCs w:val="36"/>
                              </w:rPr>
                              <w:t>28 septembre – 28 novembre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5ED420" id="_x0000_s1027" type="#_x0000_t202" style="position:absolute;left:0;text-align:left;margin-left:175.85pt;margin-top:.85pt;width:333.6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ukm/gEAANUDAAAOAAAAZHJzL2Uyb0RvYy54bWysU9uO2yAQfa/Uf0C8N7az9l6sOKvtblNV&#10;2l6kbT+AYByjAkOBxE6/fgfszUbtW1U/oIExZ+acOaxuR63IQTgvwTS0WOSUCMOhlWbX0B/fN++u&#10;KfGBmZYpMKKhR+Hp7frtm9Vga7GEHlQrHEEQ4+vBNrQPwdZZ5nkvNPMLsMJgsgOnWcCt22WtYwOi&#10;a5Ut8/wyG8C11gEX3uPpw5Sk64TfdYKHr13nRSCqodhbSKtL6zau2XrF6p1jtpd8boP9QxeaSYNF&#10;T1APLDCyd/IvKC25Aw9dWHDQGXSd5CJxQDZF/gebp55ZkbigON6eZPL/D5Z/OTzZb46E8T2MOMBE&#10;wttH4D89MXDfM7MTd87B0AvWYuEiSpYN1tfz1Si1r30E2Q6focUhs32ABDR2TkdVkCdBdBzA8SS6&#10;GAPheFguL64uqooSjrmizMvLZRpLxuqX69b58FGAJjFoqMOpJnh2ePQhtsPql19iNQMbqVSarDJk&#10;aOhNtazShbOMlgGNp6Ru6HUev8kKkeUH06bLgUk1xVhAmZl2ZDpxDuN2JLKdNYkqbKE9og4OJp/h&#10;u8CgB/ebkgE91lD/a8+coER9MqjlTVGW0ZRpU1ZXSJy488z2PMMMR6iGBkqm8D4kI0fK3t6h5huZ&#10;1HjtZG4ZvZNEmn0ezXm+T3+9vsb1MwAAAP//AwBQSwMEFAAGAAgAAAAhACnAlCbeAAAACgEAAA8A&#10;AABkcnMvZG93bnJldi54bWxMj8FOwzAQRO9I/IO1SNyoHSMoTeNUFWrLkVIizm7sJhHx2ordNPw9&#10;2xOcVqM3mp0pVpPr2WiH2HlUkM0EMIu1Nx02CqrP7cMLsJg0Gt17tAp+bIRVeXtT6Nz4C37Y8ZAa&#10;RiEYc62gTSnknMe6tU7HmQ8WiZ384HQiOTTcDPpC4a7nUohn7nSH9KHVwb62tv4+nJ2CkMJu/ja8&#10;79eb7Siqr10lu2aj1P3dtF4CS3ZKf2a41qfqUFKnoz+jiaxX8PiUzclKgM6Vi2xB444KpJQL4GXB&#10;/08ofwEAAP//AwBQSwECLQAUAAYACAAAACEAtoM4kv4AAADhAQAAEwAAAAAAAAAAAAAAAAAAAAAA&#10;W0NvbnRlbnRfVHlwZXNdLnhtbFBLAQItABQABgAIAAAAIQA4/SH/1gAAAJQBAAALAAAAAAAAAAAA&#10;AAAAAC8BAABfcmVscy8ucmVsc1BLAQItABQABgAIAAAAIQAURukm/gEAANUDAAAOAAAAAAAAAAAA&#10;AAAAAC4CAABkcnMvZTJvRG9jLnhtbFBLAQItABQABgAIAAAAIQApwJQm3gAAAAoBAAAPAAAAAAAA&#10;AAAAAAAAAFgEAABkcnMvZG93bnJldi54bWxQSwUGAAAAAAQABADzAAAAYwUAAAAA&#10;" filled="f" stroked="f">
                <v:textbox style="mso-fit-shape-to-text:t">
                  <w:txbxContent>
                    <w:p w14:paraId="58674C16" w14:textId="57D285FF" w:rsidR="00B85A53" w:rsidRPr="00B85A53" w:rsidRDefault="00B85A53">
                      <w:pPr>
                        <w:rPr>
                          <w:b/>
                          <w:bCs/>
                          <w:color w:val="E97132" w:themeColor="accent2"/>
                          <w:sz w:val="36"/>
                          <w:szCs w:val="36"/>
                        </w:rPr>
                      </w:pPr>
                      <w:r w:rsidRPr="00B85A53">
                        <w:rPr>
                          <w:b/>
                          <w:bCs/>
                          <w:color w:val="E97132" w:themeColor="accent2"/>
                          <w:sz w:val="36"/>
                          <w:szCs w:val="36"/>
                        </w:rPr>
                        <w:t>28 septembre – 28 novembre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443B2590" w14:textId="0C7D2E43" w:rsidR="003A760F" w:rsidRDefault="00EF794F" w:rsidP="003A760F">
      <w:pPr>
        <w:jc w:val="center"/>
        <w:rPr>
          <w:noProof/>
        </w:rPr>
      </w:pPr>
      <w:r>
        <w:rPr>
          <w:rFonts w:ascii="Avenir Next LT Pro" w:hAnsi="Avenir Next LT Pro"/>
          <w:noProof/>
          <w:sz w:val="48"/>
          <w:szCs w:val="48"/>
        </w:rPr>
        <w:drawing>
          <wp:anchor distT="0" distB="0" distL="114300" distR="114300" simplePos="0" relativeHeight="251658243" behindDoc="0" locked="0" layoutInCell="1" allowOverlap="1" wp14:anchorId="7DBA11F7" wp14:editId="6EFD048B">
            <wp:simplePos x="0" y="0"/>
            <wp:positionH relativeFrom="column">
              <wp:posOffset>3671736</wp:posOffset>
            </wp:positionH>
            <wp:positionV relativeFrom="paragraph">
              <wp:posOffset>71561</wp:posOffset>
            </wp:positionV>
            <wp:extent cx="914400" cy="914400"/>
            <wp:effectExtent l="0" t="0" r="0" b="0"/>
            <wp:wrapNone/>
            <wp:docPr id="189696270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286112" name="Image 20212861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736651" w14:textId="391CED72" w:rsidR="003A760F" w:rsidRDefault="003A760F" w:rsidP="003A760F">
      <w:pPr>
        <w:jc w:val="center"/>
        <w:rPr>
          <w:noProof/>
        </w:rPr>
      </w:pPr>
    </w:p>
    <w:p w14:paraId="787F576A" w14:textId="209DF75F" w:rsidR="003A760F" w:rsidRDefault="003A760F" w:rsidP="003A760F">
      <w:pPr>
        <w:jc w:val="center"/>
        <w:rPr>
          <w:noProof/>
        </w:rPr>
      </w:pPr>
    </w:p>
    <w:p w14:paraId="44C7B3B1" w14:textId="066F0B02" w:rsidR="003A760F" w:rsidRDefault="003A760F" w:rsidP="003A760F">
      <w:pPr>
        <w:jc w:val="center"/>
        <w:rPr>
          <w:noProof/>
        </w:rPr>
      </w:pPr>
    </w:p>
    <w:p w14:paraId="0E990FEA" w14:textId="456679C7" w:rsidR="001F102A" w:rsidRDefault="004452B1" w:rsidP="000F0EDE">
      <w:pPr>
        <w:jc w:val="center"/>
        <w:rPr>
          <w:rFonts w:ascii="Avenir Next LT Pro Demi" w:hAnsi="Avenir Next LT Pro Demi"/>
          <w:color w:val="001A70"/>
          <w:sz w:val="56"/>
          <w:szCs w:val="56"/>
        </w:rPr>
      </w:pPr>
      <w:r w:rsidRPr="00481936">
        <w:rPr>
          <w:rFonts w:ascii="Marianne" w:hAnsi="Marianne" w:cstheme="maj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EC9727F" wp14:editId="715C6B94">
                <wp:simplePos x="0" y="0"/>
                <wp:positionH relativeFrom="margin">
                  <wp:align>center</wp:align>
                </wp:positionH>
                <wp:positionV relativeFrom="paragraph">
                  <wp:posOffset>971384</wp:posOffset>
                </wp:positionV>
                <wp:extent cx="2338705" cy="2019935"/>
                <wp:effectExtent l="0" t="0" r="23495" b="18415"/>
                <wp:wrapTopAndBottom/>
                <wp:docPr id="561511173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705" cy="201993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bg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456298A7" w14:textId="77777777" w:rsidR="004452B1" w:rsidRDefault="004452B1" w:rsidP="004452B1">
                            <w:pPr>
                              <w:jc w:val="center"/>
                            </w:pPr>
                          </w:p>
                          <w:p w14:paraId="485B3398" w14:textId="77777777" w:rsidR="004452B1" w:rsidRDefault="004452B1" w:rsidP="004452B1">
                            <w:pPr>
                              <w:jc w:val="center"/>
                            </w:pPr>
                          </w:p>
                          <w:p w14:paraId="6DD71EB0" w14:textId="77777777" w:rsidR="004452B1" w:rsidRPr="004452B1" w:rsidRDefault="004452B1" w:rsidP="004452B1">
                            <w:pPr>
                              <w:jc w:val="center"/>
                              <w:rPr>
                                <w:rFonts w:ascii="Avenir Next LT Pro" w:hAnsi="Avenir Next LT Pro" w:cstheme="minorHAnsi"/>
                                <w:sz w:val="32"/>
                                <w:szCs w:val="28"/>
                              </w:rPr>
                            </w:pPr>
                            <w:r w:rsidRPr="004452B1">
                              <w:rPr>
                                <w:rFonts w:ascii="Avenir Next LT Pro" w:hAnsi="Avenir Next LT Pro" w:cstheme="minorHAnsi"/>
                                <w:sz w:val="32"/>
                                <w:szCs w:val="28"/>
                              </w:rPr>
                              <w:t>[Logo de l’organisme déposant le cahier]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9727F" id="Zone de texte 5" o:spid="_x0000_s1028" type="#_x0000_t202" style="position:absolute;left:0;text-align:left;margin-left:0;margin-top:76.5pt;width:184.15pt;height:159.05pt;z-index:-2516582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DwKUgIAAPoEAAAOAAAAZHJzL2Uyb0RvYy54bWy0VN1v2jAQf5+0/8Hy+0j4bIkIFaNimtS1&#10;lejUZ+PYEMnxebYhYX/9zg4B2u1p2ngw57vzffzud5ndNZUiB2FdCTqn/V5KidAcilJvc/r9ZfXp&#10;lhLnmS6YAi1yehSO3s0/fpjVJhMD2IEqhCUYRLusNjndeW+yJHF8JyrmemCERqMEWzGPV7tNCstq&#10;jF6pZJCmk6QGWxgLXDiH2vvWSOcxvpSC+ycpnfBE5RRr8/G08dyEM5nPWLa1zOxKfiqD/UUVFSs1&#10;Jj2Humeekb0tfwtVldyCA+l7HKoEpCy5iD1gN/30XTfrHTMi9oLgOHOGyf27sPzxsDbPlvjmMzQ4&#10;wABIbVzmUBn6aaStwj9WStCOEB7PsInGE47KwXB4e5OOKeFowzam0+E4xEkuz411/ouAigQhpxbn&#10;EuFihwfnW9fOJWRzoMpiVSoVL4ELYqksOTCc4mY7iE/VvvoGRasbpfhrZ4lqnHirnnRqrCQyKkSJ&#10;db1JoDSpczoZjtMY+I3t/Oz/JMfClMaKLpAHyTebhpQFgtmNYwPFEadkoSWwM3xVIpIPzPlnZpGx&#10;OBjcQv+Eh1SA7cBJomQH9uef9MEfiYRWSmrcgJy6H3tmBSXqq0aKTfujUViZeBmNbwZ4sdeWzbVF&#10;76sl4Hj6uO+GRzH4e9WJ0kL1isu6CFnRxDTH3Dn1nbj07V7isnOxWEQnXBLD/INeGx5CBzoEnrw0&#10;r8yaE5k88vARul1h2TtOtb7hpYbF3oMsI+ECzi2qJ/hxwSI1Th+DsMHX9+h1+WTNfwEAAP//AwBQ&#10;SwMEFAAGAAgAAAAhAAK8zULfAAAACAEAAA8AAABkcnMvZG93bnJldi54bWxMj8FOw0AMRO9I/MPK&#10;SNzoJk1JS8imQpVQLxxooRJHN3GTQNYbsts28PWYE9xsz2j8Jl+OtlMnGnzr2EA8iUARl65quTbw&#10;+vJ4swDlA3KFnWMy8EUelsXlRY5Z5c68odM21EpC2GdooAmhz7T2ZUMW/cT1xKId3GAxyDrUuhrw&#10;LOG209MoSrXFluVDgz2tGio/tkdrANND6Kez3eqZ3z7d3fvaf6/bJ2Our8aHe1CBxvBnhl98QYdC&#10;mPbuyJVXnQEpEuR6m8ggcpIuElB7A7N5HIMucv2/QPEDAAD//wMAUEsBAi0AFAAGAAgAAAAhALaD&#10;OJL+AAAA4QEAABMAAAAAAAAAAAAAAAAAAAAAAFtDb250ZW50X1R5cGVzXS54bWxQSwECLQAUAAYA&#10;CAAAACEAOP0h/9YAAACUAQAACwAAAAAAAAAAAAAAAAAvAQAAX3JlbHMvLnJlbHNQSwECLQAUAAYA&#10;CAAAACEAatQ8ClICAAD6BAAADgAAAAAAAAAAAAAAAAAuAgAAZHJzL2Uyb0RvYy54bWxQSwECLQAU&#10;AAYACAAAACEAArzNQt8AAAAIAQAADwAAAAAAAAAAAAAAAACsBAAAZHJzL2Rvd25yZXYueG1sUEsF&#10;BgAAAAAEAAQA8wAAALgFAAAAAA==&#10;" fillcolor="#f5f5f5 [1310]" strokecolor="#f5f5f5 [1310]" strokeweight=".5pt">
                <v:textbox>
                  <w:txbxContent>
                    <w:p w14:paraId="456298A7" w14:textId="77777777" w:rsidR="004452B1" w:rsidRDefault="004452B1" w:rsidP="004452B1">
                      <w:pPr>
                        <w:jc w:val="center"/>
                      </w:pPr>
                    </w:p>
                    <w:p w14:paraId="485B3398" w14:textId="77777777" w:rsidR="004452B1" w:rsidRDefault="004452B1" w:rsidP="004452B1">
                      <w:pPr>
                        <w:jc w:val="center"/>
                      </w:pPr>
                    </w:p>
                    <w:p w14:paraId="6DD71EB0" w14:textId="77777777" w:rsidR="004452B1" w:rsidRPr="004452B1" w:rsidRDefault="004452B1" w:rsidP="004452B1">
                      <w:pPr>
                        <w:jc w:val="center"/>
                        <w:rPr>
                          <w:rFonts w:ascii="Avenir Next LT Pro" w:hAnsi="Avenir Next LT Pro" w:cstheme="minorHAnsi"/>
                          <w:sz w:val="32"/>
                          <w:szCs w:val="28"/>
                        </w:rPr>
                      </w:pPr>
                      <w:r w:rsidRPr="004452B1">
                        <w:rPr>
                          <w:rFonts w:ascii="Avenir Next LT Pro" w:hAnsi="Avenir Next LT Pro" w:cstheme="minorHAnsi"/>
                          <w:sz w:val="32"/>
                          <w:szCs w:val="28"/>
                        </w:rPr>
                        <w:t>[Logo de l’organisme déposant le cahier]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0F0EDE" w:rsidRPr="00481936">
        <w:rPr>
          <w:rFonts w:ascii="Avenir Next LT Pro Demi" w:hAnsi="Avenir Next LT Pro Demi"/>
          <w:sz w:val="56"/>
          <w:szCs w:val="56"/>
        </w:rPr>
        <w:t>Cahier d’acteur</w:t>
      </w:r>
    </w:p>
    <w:p w14:paraId="26518E54" w14:textId="3C199C78" w:rsidR="00D90EA6" w:rsidRDefault="00D90EA6" w:rsidP="000F0EDE">
      <w:pPr>
        <w:jc w:val="center"/>
        <w:rPr>
          <w:rFonts w:ascii="Avenir Next LT Pro Demi" w:hAnsi="Avenir Next LT Pro Demi"/>
          <w:color w:val="001A70"/>
          <w:sz w:val="56"/>
          <w:szCs w:val="56"/>
        </w:rPr>
      </w:pPr>
    </w:p>
    <w:p w14:paraId="66FDC63F" w14:textId="486AF252" w:rsidR="00D90EA6" w:rsidRPr="00D90EA6" w:rsidRDefault="00D90EA6" w:rsidP="00D90EA6">
      <w:pPr>
        <w:jc w:val="center"/>
        <w:rPr>
          <w:rFonts w:ascii="Avenir Next LT Pro Demi" w:hAnsi="Avenir Next LT Pro Demi" w:cstheme="majorHAnsi"/>
          <w:b/>
          <w:bCs/>
          <w:sz w:val="44"/>
          <w:szCs w:val="44"/>
        </w:rPr>
      </w:pPr>
      <w:r w:rsidRPr="00D90EA6">
        <w:rPr>
          <w:rStyle w:val="lev"/>
          <w:rFonts w:ascii="Avenir Next LT Pro Demi" w:hAnsi="Avenir Next LT Pro Demi" w:cstheme="majorHAnsi"/>
          <w:sz w:val="44"/>
          <w:szCs w:val="44"/>
        </w:rPr>
        <w:t>[Nom de l’organisme déposant le cahier]</w:t>
      </w:r>
    </w:p>
    <w:p w14:paraId="1A21CFCE" w14:textId="188A2F7D" w:rsidR="004452B1" w:rsidRDefault="004452B1" w:rsidP="000F0EDE">
      <w:pPr>
        <w:jc w:val="center"/>
        <w:rPr>
          <w:rFonts w:ascii="Avenir Next LT Pro Demi" w:hAnsi="Avenir Next LT Pro Demi"/>
          <w:color w:val="001A70"/>
          <w:sz w:val="56"/>
          <w:szCs w:val="56"/>
        </w:rPr>
      </w:pPr>
    </w:p>
    <w:p w14:paraId="452BF14B" w14:textId="1F7F8960" w:rsidR="00D90EA6" w:rsidRPr="00D90EA6" w:rsidRDefault="00D90EA6" w:rsidP="00D90EA6">
      <w:pPr>
        <w:rPr>
          <w:rFonts w:ascii="Avenir Next LT Pro Demi" w:hAnsi="Avenir Next LT Pro Demi"/>
          <w:sz w:val="32"/>
          <w:szCs w:val="32"/>
        </w:rPr>
      </w:pPr>
      <w:r w:rsidRPr="00D90EA6">
        <w:rPr>
          <w:rFonts w:ascii="Avenir Next LT Pro Demi" w:hAnsi="Avenir Next LT Pro Demi"/>
          <w:sz w:val="32"/>
          <w:szCs w:val="32"/>
        </w:rPr>
        <w:t>Date :</w:t>
      </w:r>
      <w:r w:rsidR="0089357F">
        <w:rPr>
          <w:rFonts w:ascii="Avenir Next LT Pro Demi" w:hAnsi="Avenir Next LT Pro Demi"/>
          <w:sz w:val="32"/>
          <w:szCs w:val="32"/>
        </w:rPr>
        <w:t xml:space="preserve"> </w:t>
      </w:r>
    </w:p>
    <w:p w14:paraId="12B41313" w14:textId="387F7263" w:rsidR="00D90EA6" w:rsidRPr="00D90EA6" w:rsidRDefault="00D90EA6" w:rsidP="00D90EA6">
      <w:pPr>
        <w:rPr>
          <w:rFonts w:ascii="Avenir Next LT Pro Demi" w:hAnsi="Avenir Next LT Pro Demi"/>
          <w:sz w:val="32"/>
          <w:szCs w:val="32"/>
        </w:rPr>
      </w:pPr>
      <w:r w:rsidRPr="00D90EA6">
        <w:rPr>
          <w:rFonts w:ascii="Avenir Next LT Pro Demi" w:hAnsi="Avenir Next LT Pro Demi"/>
          <w:sz w:val="32"/>
          <w:szCs w:val="32"/>
        </w:rPr>
        <w:t>Contact :</w:t>
      </w:r>
      <w:r w:rsidR="0089357F">
        <w:rPr>
          <w:rFonts w:ascii="Avenir Next LT Pro Demi" w:hAnsi="Avenir Next LT Pro Demi"/>
          <w:sz w:val="32"/>
          <w:szCs w:val="32"/>
        </w:rPr>
        <w:t xml:space="preserve"> </w:t>
      </w:r>
    </w:p>
    <w:p w14:paraId="20A01ABC" w14:textId="54456F49" w:rsidR="003E2C03" w:rsidRPr="00AC2BFC" w:rsidRDefault="00AC2BFC" w:rsidP="00F512E5">
      <w:pPr>
        <w:jc w:val="both"/>
        <w:rPr>
          <w:rFonts w:ascii="Avenir Next LT Pro" w:hAnsi="Avenir Next LT Pro"/>
          <w:noProof/>
          <w:sz w:val="48"/>
          <w:szCs w:val="48"/>
        </w:rPr>
      </w:pPr>
      <w:r w:rsidRPr="00AC2BFC">
        <w:rPr>
          <w:rFonts w:ascii="Avenir Next LT Pro" w:hAnsi="Avenir Next LT Pro"/>
          <w:sz w:val="20"/>
          <w:szCs w:val="20"/>
        </w:rPr>
        <w:t xml:space="preserve">Ce cahier d’acteur est proposé aux personnes morales (collectivités, entreprises, associations…) dans le cadre de la concertation préalable sur </w:t>
      </w:r>
      <w:r w:rsidR="008D255B">
        <w:rPr>
          <w:rFonts w:ascii="Avenir Next LT Pro" w:hAnsi="Avenir Next LT Pro"/>
          <w:sz w:val="20"/>
          <w:szCs w:val="20"/>
        </w:rPr>
        <w:t xml:space="preserve">le projet </w:t>
      </w:r>
      <w:r w:rsidR="00A374C3">
        <w:rPr>
          <w:rFonts w:ascii="Avenir Next LT Pro" w:hAnsi="Avenir Next LT Pro"/>
          <w:sz w:val="20"/>
          <w:szCs w:val="20"/>
        </w:rPr>
        <w:t xml:space="preserve">de </w:t>
      </w:r>
      <w:r w:rsidR="00B90499">
        <w:rPr>
          <w:rFonts w:ascii="Avenir Next LT Pro" w:hAnsi="Avenir Next LT Pro"/>
          <w:sz w:val="20"/>
          <w:szCs w:val="20"/>
        </w:rPr>
        <w:t>chaufferie nucléaire</w:t>
      </w:r>
      <w:r w:rsidR="00350390">
        <w:rPr>
          <w:rFonts w:ascii="Avenir Next LT Pro" w:hAnsi="Avenir Next LT Pro"/>
          <w:sz w:val="20"/>
          <w:szCs w:val="20"/>
        </w:rPr>
        <w:t xml:space="preserve"> au CEA de Cadarache</w:t>
      </w:r>
      <w:r w:rsidRPr="00AC2BFC">
        <w:rPr>
          <w:rFonts w:ascii="Avenir Next LT Pro" w:hAnsi="Avenir Next LT Pro"/>
          <w:sz w:val="20"/>
          <w:szCs w:val="20"/>
        </w:rPr>
        <w:t xml:space="preserve">, qui se déroule du </w:t>
      </w:r>
      <w:r w:rsidR="008D255B">
        <w:rPr>
          <w:rFonts w:ascii="Avenir Next LT Pro" w:hAnsi="Avenir Next LT Pro"/>
          <w:sz w:val="20"/>
          <w:szCs w:val="20"/>
        </w:rPr>
        <w:t>2</w:t>
      </w:r>
      <w:r w:rsidR="00B90499">
        <w:rPr>
          <w:rFonts w:ascii="Avenir Next LT Pro" w:hAnsi="Avenir Next LT Pro"/>
          <w:sz w:val="20"/>
          <w:szCs w:val="20"/>
        </w:rPr>
        <w:t>8</w:t>
      </w:r>
      <w:r w:rsidR="008D255B">
        <w:rPr>
          <w:rFonts w:ascii="Avenir Next LT Pro" w:hAnsi="Avenir Next LT Pro"/>
          <w:sz w:val="20"/>
          <w:szCs w:val="20"/>
        </w:rPr>
        <w:t xml:space="preserve"> septembre</w:t>
      </w:r>
      <w:r w:rsidRPr="00AC2BFC">
        <w:rPr>
          <w:rFonts w:ascii="Avenir Next LT Pro" w:hAnsi="Avenir Next LT Pro"/>
          <w:sz w:val="20"/>
          <w:szCs w:val="20"/>
        </w:rPr>
        <w:t xml:space="preserve"> </w:t>
      </w:r>
      <w:r w:rsidR="00E871F3">
        <w:rPr>
          <w:rFonts w:ascii="Avenir Next LT Pro" w:hAnsi="Avenir Next LT Pro"/>
          <w:sz w:val="20"/>
          <w:szCs w:val="20"/>
        </w:rPr>
        <w:t xml:space="preserve">au </w:t>
      </w:r>
      <w:r w:rsidR="008D255B">
        <w:rPr>
          <w:rFonts w:ascii="Avenir Next LT Pro" w:hAnsi="Avenir Next LT Pro"/>
          <w:sz w:val="20"/>
          <w:szCs w:val="20"/>
        </w:rPr>
        <w:t>2</w:t>
      </w:r>
      <w:r w:rsidR="00B90499">
        <w:rPr>
          <w:rFonts w:ascii="Avenir Next LT Pro" w:hAnsi="Avenir Next LT Pro"/>
          <w:sz w:val="20"/>
          <w:szCs w:val="20"/>
        </w:rPr>
        <w:t>8</w:t>
      </w:r>
      <w:r w:rsidR="00E871F3">
        <w:rPr>
          <w:rFonts w:ascii="Avenir Next LT Pro" w:hAnsi="Avenir Next LT Pro"/>
          <w:sz w:val="20"/>
          <w:szCs w:val="20"/>
        </w:rPr>
        <w:t xml:space="preserve"> </w:t>
      </w:r>
      <w:r w:rsidR="008D255B">
        <w:rPr>
          <w:rFonts w:ascii="Avenir Next LT Pro" w:hAnsi="Avenir Next LT Pro"/>
          <w:sz w:val="20"/>
          <w:szCs w:val="20"/>
        </w:rPr>
        <w:t>novembre 2026</w:t>
      </w:r>
      <w:r w:rsidRPr="00AC2BFC">
        <w:rPr>
          <w:rFonts w:ascii="Avenir Next LT Pro" w:hAnsi="Avenir Next LT Pro"/>
          <w:sz w:val="20"/>
          <w:szCs w:val="20"/>
        </w:rPr>
        <w:t>, afin qu’elles partagent un avis argumenté sur le projet au nom de leur structure.</w:t>
      </w:r>
    </w:p>
    <w:p w14:paraId="2C13F64F" w14:textId="7CC70BEF" w:rsidR="003E2C03" w:rsidRDefault="00A76674" w:rsidP="003E2C03">
      <w:pPr>
        <w:jc w:val="center"/>
        <w:rPr>
          <w:rFonts w:ascii="Avenir Next LT Pro Demi" w:hAnsi="Avenir Next LT Pro Demi"/>
          <w:noProof/>
          <w:color w:val="001A70"/>
          <w:sz w:val="56"/>
          <w:szCs w:val="56"/>
        </w:rPr>
      </w:pPr>
      <w:r w:rsidRPr="000F2A4D">
        <w:rPr>
          <w:rFonts w:ascii="Marianne" w:hAnsi="Marianne"/>
          <w:noProof/>
        </w:rPr>
        <w:lastRenderedPageBreak/>
        <mc:AlternateContent>
          <mc:Choice Requires="wps">
            <w:drawing>
              <wp:inline distT="0" distB="0" distL="0" distR="0" wp14:anchorId="293982BE" wp14:editId="1426D313">
                <wp:extent cx="5760720" cy="8643257"/>
                <wp:effectExtent l="0" t="0" r="11430" b="24765"/>
                <wp:docPr id="75818249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8643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FF49A" w14:textId="0F0154F7" w:rsidR="00A76674" w:rsidRDefault="00A76674" w:rsidP="00A76674">
                            <w:pPr>
                              <w:rPr>
                                <w:rFonts w:ascii="Avenir Next LT Pro" w:hAnsi="Avenir Next LT Pro" w:cstheme="minorHAnsi"/>
                                <w:i/>
                                <w:iCs/>
                              </w:rPr>
                            </w:pPr>
                            <w:r w:rsidRPr="003E2C03">
                              <w:rPr>
                                <w:rFonts w:ascii="Avenir Next LT Pro" w:hAnsi="Avenir Next LT Pro" w:cstheme="minorHAnsi"/>
                                <w:i/>
                                <w:iCs/>
                              </w:rPr>
                              <w:t>Partagez votre avis :</w:t>
                            </w:r>
                          </w:p>
                          <w:p w14:paraId="22CF3544" w14:textId="77777777" w:rsidR="00E675F2" w:rsidRPr="00E675F2" w:rsidRDefault="00E675F2" w:rsidP="00E675F2">
                            <w:pPr>
                              <w:rPr>
                                <w:rFonts w:ascii="Avenir Next LT Pro" w:hAnsi="Avenir Next LT Pro" w:cstheme="minorHAnsi"/>
                                <w:sz w:val="32"/>
                                <w:szCs w:val="32"/>
                              </w:rPr>
                            </w:pPr>
                            <w:r w:rsidRPr="00E675F2">
                              <w:rPr>
                                <w:rFonts w:ascii="Avenir Next LT Pro" w:hAnsi="Avenir Next LT Pro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Titre</w:t>
                            </w:r>
                          </w:p>
                          <w:p w14:paraId="023B47CD" w14:textId="77777777" w:rsidR="00E675F2" w:rsidRPr="00E675F2" w:rsidRDefault="00E675F2" w:rsidP="00E675F2">
                            <w:pPr>
                              <w:rPr>
                                <w:rFonts w:ascii="Avenir Next LT Pro" w:hAnsi="Avenir Next LT Pro" w:cstheme="minorHAnsi"/>
                                <w:sz w:val="28"/>
                                <w:szCs w:val="28"/>
                              </w:rPr>
                            </w:pPr>
                            <w:r w:rsidRPr="00E675F2">
                              <w:rPr>
                                <w:rFonts w:ascii="Avenir Next LT Pro" w:hAnsi="Avenir Next LT Pro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Sous-titre </w:t>
                            </w:r>
                          </w:p>
                          <w:p w14:paraId="373E42A3" w14:textId="77777777" w:rsidR="00E675F2" w:rsidRDefault="00E675F2" w:rsidP="00E675F2">
                            <w:pPr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</w:pPr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Lorem ipsum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dolor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sit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amet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consectetur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adipiscing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elit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. Ut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mattis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fringilla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dapibus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Vivamus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quis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metus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vel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nibh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varius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ultricies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id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id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mi.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Proin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cursus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ligula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turpis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eu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porttitor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magna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tempus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eu.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Maecenas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tincidunt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vulputate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magna, non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maximus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mauris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interdum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sed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Phasellus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pharetra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risus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mauris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, at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viverra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arcu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>laoreet</w:t>
                            </w:r>
                            <w:proofErr w:type="spellEnd"/>
                            <w:r w:rsidRPr="00E675F2"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  <w:t xml:space="preserve"> id.</w:t>
                            </w:r>
                          </w:p>
                          <w:p w14:paraId="65A00BD2" w14:textId="77777777" w:rsidR="009160CF" w:rsidRPr="00E675F2" w:rsidRDefault="009160CF" w:rsidP="00E675F2">
                            <w:pPr>
                              <w:rPr>
                                <w:rFonts w:ascii="Avenir Next LT Pro" w:hAnsi="Avenir Next LT Pro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8EC1908" w14:textId="77777777" w:rsidR="00E675F2" w:rsidRPr="003E2C03" w:rsidRDefault="00E675F2" w:rsidP="00A76674">
                            <w:pPr>
                              <w:rPr>
                                <w:rFonts w:ascii="Avenir Next LT Pro" w:hAnsi="Avenir Next LT Pro" w:cstheme="minorHAnsi"/>
                                <w:i/>
                                <w:iCs/>
                              </w:rPr>
                            </w:pPr>
                          </w:p>
                          <w:p w14:paraId="3737A5F1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6CE5DAE6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490BAD47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60036338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7D0240CB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5A7CA9B3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7B871EE7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09B96CD2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29907328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259E8838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4DDC9925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547F4C57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52F8C1CD" w14:textId="77777777" w:rsidR="00A76674" w:rsidRPr="003E2C03" w:rsidRDefault="00A76674" w:rsidP="00A76674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2C2FAF3D" w14:textId="77777777" w:rsidR="00A76674" w:rsidRPr="004B1230" w:rsidRDefault="00A76674" w:rsidP="00A76674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3C6281DD" w14:textId="77777777" w:rsidR="00A76674" w:rsidRPr="004B1230" w:rsidRDefault="00A76674" w:rsidP="00A76674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2A1CD8CC" w14:textId="77777777" w:rsidR="00A76674" w:rsidRPr="004B1230" w:rsidRDefault="00A76674" w:rsidP="00A76674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2FB5D7F6" w14:textId="77777777" w:rsidR="00A76674" w:rsidRPr="004B1230" w:rsidRDefault="00A76674" w:rsidP="00A76674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6E2AC7A4" w14:textId="77777777" w:rsidR="00A76674" w:rsidRPr="004B1230" w:rsidRDefault="00A76674" w:rsidP="00A76674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7A39BF28" w14:textId="77777777" w:rsidR="00A76674" w:rsidRPr="004B1230" w:rsidRDefault="00A76674" w:rsidP="00A76674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146766FB" w14:textId="77777777" w:rsidR="00A76674" w:rsidRPr="004B1230" w:rsidRDefault="00A76674" w:rsidP="00A76674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5DE671FD" w14:textId="77777777" w:rsidR="00A76674" w:rsidRPr="004B1230" w:rsidRDefault="00A76674" w:rsidP="00A76674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6CAFE9B3" w14:textId="77777777" w:rsidR="00A76674" w:rsidRPr="004B1230" w:rsidRDefault="00A76674" w:rsidP="00A76674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3982BE" id="Zone de texte 1" o:spid="_x0000_s1029" type="#_x0000_t202" style="width:453.6pt;height:68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4QrOwIAAIQEAAAOAAAAZHJzL2Uyb0RvYy54bWysVE1v2zAMvQ/YfxB0X5zvdEacIkuRYUDQ&#10;FkiHnhVZjoXJoiYpsbNfP0p2PtrtNOwiUyL1RD4+en7fVIochXUSdEYHvT4lQnPIpd5n9PvL+tMd&#10;Jc4znTMFWmT0JBy9X3z8MK9NKoZQgsqFJQiiXVqbjJbemzRJHC9FxVwPjNDoLMBWzOPW7pPcshrR&#10;K5UM+/1pUoPNjQUunMPTh9ZJFxG/KAT3T0XhhCcqo5ibj6uN6y6syWLO0r1lppS8S4P9QxYVkxof&#10;vUA9MM/Iwco/oCrJLTgofI9DlUBRSC5iDVjNoP+umm3JjIi1IDnOXGhy/w+WPx635tkS33yBBhsY&#10;CKmNSx0ehnqawlbhi5kS9COFpwttovGE4+FkNu3Phuji6LubjkfDySzgJNfrxjr/VUBFgpFRi32J&#10;dLHjxvk29BwSXnOgZL6WSsVN0IJYKUuODLuofEwSwd9EKU3qjE5Hk34EfuML0Jf7O8X4jy69myjE&#10;UxpzvhYfLN/sGiLzjI7OxOwgPyFfFlopOcPXEuE3zPlnZlE7yAPOg3/CpVCAOUFnUVKC/fW38xCP&#10;LUUvJTVqMaPu54FZQYn6prHZnwfjcRBv3IwnkWt769ndevShWgESNcDJMzyaeNl6dTYLC9Urjs0y&#10;vIoupjm+nVF/Nle+nRAcOy6WyxiEcjXMb/TW8AAdGhNofWlemTVdWz0q4hHOqmXpu+62seGmhuXB&#10;QyFj6wPPLasd/Sj1KJ5uLMMs3e5j1PXnsfgNAAD//wMAUEsDBBQABgAIAAAAIQBsmNxo2gAAAAYB&#10;AAAPAAAAZHJzL2Rvd25yZXYueG1sTI/BTsMwEETvSPyDtUjcqJMilTTEqQAVLpwoiPM2dm2LeB3F&#10;bhr+noULvYy0mtHM22Yzh15MZkw+koJyUYAw1EXtySr4eH++qUCkjKSxj2QUfJsEm/byosFaxxO9&#10;mWmXreASSjUqcDkPtZSpcyZgWsTBEHuHOAbMfI5W6hFPXB56uSyKlQzoiRccDubJme5rdwwKto92&#10;bbsKR7ettPfT/Hl4tS9KXV/ND/cgspnzfxh+8RkdWmbaxyPpJHoF/Ej+U/bWxd0SxJ5Dt6uyBNk2&#10;8hy//QEAAP//AwBQSwECLQAUAAYACAAAACEAtoM4kv4AAADhAQAAEwAAAAAAAAAAAAAAAAAAAAAA&#10;W0NvbnRlbnRfVHlwZXNdLnhtbFBLAQItABQABgAIAAAAIQA4/SH/1gAAAJQBAAALAAAAAAAAAAAA&#10;AAAAAC8BAABfcmVscy8ucmVsc1BLAQItABQABgAIAAAAIQBRD4QrOwIAAIQEAAAOAAAAAAAAAAAA&#10;AAAAAC4CAABkcnMvZTJvRG9jLnhtbFBLAQItABQABgAIAAAAIQBsmNxo2gAAAAYBAAAPAAAAAAAA&#10;AAAAAAAAAJUEAABkcnMvZG93bnJldi54bWxQSwUGAAAAAAQABADzAAAAnAUAAAAA&#10;" fillcolor="white [3201]" strokeweight=".5pt">
                <v:textbox>
                  <w:txbxContent>
                    <w:p w14:paraId="775FF49A" w14:textId="0F0154F7" w:rsidR="00A76674" w:rsidRDefault="00A76674" w:rsidP="00A76674">
                      <w:pPr>
                        <w:rPr>
                          <w:rFonts w:ascii="Avenir Next LT Pro" w:hAnsi="Avenir Next LT Pro" w:cstheme="minorHAnsi"/>
                          <w:i/>
                          <w:iCs/>
                        </w:rPr>
                      </w:pPr>
                      <w:r w:rsidRPr="003E2C03">
                        <w:rPr>
                          <w:rFonts w:ascii="Avenir Next LT Pro" w:hAnsi="Avenir Next LT Pro" w:cstheme="minorHAnsi"/>
                          <w:i/>
                          <w:iCs/>
                        </w:rPr>
                        <w:t>Partagez votre avis :</w:t>
                      </w:r>
                    </w:p>
                    <w:p w14:paraId="22CF3544" w14:textId="77777777" w:rsidR="00E675F2" w:rsidRPr="00E675F2" w:rsidRDefault="00E675F2" w:rsidP="00E675F2">
                      <w:pPr>
                        <w:rPr>
                          <w:rFonts w:ascii="Avenir Next LT Pro" w:hAnsi="Avenir Next LT Pro" w:cstheme="minorHAnsi"/>
                          <w:sz w:val="32"/>
                          <w:szCs w:val="32"/>
                        </w:rPr>
                      </w:pPr>
                      <w:r w:rsidRPr="00E675F2">
                        <w:rPr>
                          <w:rFonts w:ascii="Avenir Next LT Pro" w:hAnsi="Avenir Next LT Pro" w:cstheme="minorHAnsi"/>
                          <w:b/>
                          <w:bCs/>
                          <w:sz w:val="32"/>
                          <w:szCs w:val="32"/>
                        </w:rPr>
                        <w:t>Titre</w:t>
                      </w:r>
                    </w:p>
                    <w:p w14:paraId="023B47CD" w14:textId="77777777" w:rsidR="00E675F2" w:rsidRPr="00E675F2" w:rsidRDefault="00E675F2" w:rsidP="00E675F2">
                      <w:pPr>
                        <w:rPr>
                          <w:rFonts w:ascii="Avenir Next LT Pro" w:hAnsi="Avenir Next LT Pro" w:cstheme="minorHAnsi"/>
                          <w:sz w:val="28"/>
                          <w:szCs w:val="28"/>
                        </w:rPr>
                      </w:pPr>
                      <w:r w:rsidRPr="00E675F2">
                        <w:rPr>
                          <w:rFonts w:ascii="Avenir Next LT Pro" w:hAnsi="Avenir Next LT Pro" w:cstheme="minorHAnsi"/>
                          <w:b/>
                          <w:bCs/>
                          <w:sz w:val="28"/>
                          <w:szCs w:val="28"/>
                        </w:rPr>
                        <w:t>Sous-titre </w:t>
                      </w:r>
                    </w:p>
                    <w:p w14:paraId="373E42A3" w14:textId="77777777" w:rsidR="00E675F2" w:rsidRDefault="00E675F2" w:rsidP="00E675F2">
                      <w:pPr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</w:pPr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Lorem ipsum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dolor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sit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amet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consectetur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adipiscing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elit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. Ut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mattis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fringilla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dapibus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Vivamus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quis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metus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vel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nibh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varius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ultricies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id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id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mi.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Proin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cursus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ligula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turpis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eu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porttitor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magna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tempus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eu.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Maecenas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tincidunt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vulputate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magna, non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maximus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mauris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interdum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sed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Phasellus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pharetra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risus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mauris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, at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viverra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arcu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>laoreet</w:t>
                      </w:r>
                      <w:proofErr w:type="spellEnd"/>
                      <w:r w:rsidRPr="00E675F2"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  <w:t xml:space="preserve"> id.</w:t>
                      </w:r>
                    </w:p>
                    <w:p w14:paraId="65A00BD2" w14:textId="77777777" w:rsidR="009160CF" w:rsidRPr="00E675F2" w:rsidRDefault="009160CF" w:rsidP="00E675F2">
                      <w:pPr>
                        <w:rPr>
                          <w:rFonts w:ascii="Avenir Next LT Pro" w:hAnsi="Avenir Next LT Pro" w:cstheme="minorHAnsi"/>
                          <w:sz w:val="22"/>
                          <w:szCs w:val="22"/>
                        </w:rPr>
                      </w:pPr>
                    </w:p>
                    <w:p w14:paraId="28EC1908" w14:textId="77777777" w:rsidR="00E675F2" w:rsidRPr="003E2C03" w:rsidRDefault="00E675F2" w:rsidP="00A76674">
                      <w:pPr>
                        <w:rPr>
                          <w:rFonts w:ascii="Avenir Next LT Pro" w:hAnsi="Avenir Next LT Pro" w:cstheme="minorHAnsi"/>
                          <w:i/>
                          <w:iCs/>
                        </w:rPr>
                      </w:pPr>
                    </w:p>
                    <w:p w14:paraId="3737A5F1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6CE5DAE6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490BAD47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60036338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7D0240CB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5A7CA9B3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7B871EE7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09B96CD2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29907328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259E8838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4DDC9925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547F4C57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52F8C1CD" w14:textId="77777777" w:rsidR="00A76674" w:rsidRPr="003E2C03" w:rsidRDefault="00A76674" w:rsidP="00A76674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2C2FAF3D" w14:textId="77777777" w:rsidR="00A76674" w:rsidRPr="004B1230" w:rsidRDefault="00A76674" w:rsidP="00A76674">
                      <w:pPr>
                        <w:rPr>
                          <w:rFonts w:cstheme="minorHAnsi"/>
                        </w:rPr>
                      </w:pPr>
                    </w:p>
                    <w:p w14:paraId="3C6281DD" w14:textId="77777777" w:rsidR="00A76674" w:rsidRPr="004B1230" w:rsidRDefault="00A76674" w:rsidP="00A76674">
                      <w:pPr>
                        <w:rPr>
                          <w:rFonts w:cstheme="minorHAnsi"/>
                        </w:rPr>
                      </w:pPr>
                    </w:p>
                    <w:p w14:paraId="2A1CD8CC" w14:textId="77777777" w:rsidR="00A76674" w:rsidRPr="004B1230" w:rsidRDefault="00A76674" w:rsidP="00A76674">
                      <w:pPr>
                        <w:rPr>
                          <w:rFonts w:cstheme="minorHAnsi"/>
                        </w:rPr>
                      </w:pPr>
                    </w:p>
                    <w:p w14:paraId="2FB5D7F6" w14:textId="77777777" w:rsidR="00A76674" w:rsidRPr="004B1230" w:rsidRDefault="00A76674" w:rsidP="00A76674">
                      <w:pPr>
                        <w:rPr>
                          <w:rFonts w:cstheme="minorHAnsi"/>
                        </w:rPr>
                      </w:pPr>
                    </w:p>
                    <w:p w14:paraId="6E2AC7A4" w14:textId="77777777" w:rsidR="00A76674" w:rsidRPr="004B1230" w:rsidRDefault="00A76674" w:rsidP="00A76674">
                      <w:pPr>
                        <w:rPr>
                          <w:rFonts w:cstheme="minorHAnsi"/>
                        </w:rPr>
                      </w:pPr>
                    </w:p>
                    <w:p w14:paraId="7A39BF28" w14:textId="77777777" w:rsidR="00A76674" w:rsidRPr="004B1230" w:rsidRDefault="00A76674" w:rsidP="00A76674">
                      <w:pPr>
                        <w:rPr>
                          <w:rFonts w:cstheme="minorHAnsi"/>
                        </w:rPr>
                      </w:pPr>
                    </w:p>
                    <w:p w14:paraId="146766FB" w14:textId="77777777" w:rsidR="00A76674" w:rsidRPr="004B1230" w:rsidRDefault="00A76674" w:rsidP="00A76674">
                      <w:pPr>
                        <w:rPr>
                          <w:rFonts w:cstheme="minorHAnsi"/>
                        </w:rPr>
                      </w:pPr>
                    </w:p>
                    <w:p w14:paraId="5DE671FD" w14:textId="77777777" w:rsidR="00A76674" w:rsidRPr="004B1230" w:rsidRDefault="00A76674" w:rsidP="00A76674">
                      <w:pPr>
                        <w:rPr>
                          <w:rFonts w:cstheme="minorHAnsi"/>
                        </w:rPr>
                      </w:pPr>
                    </w:p>
                    <w:p w14:paraId="6CAFE9B3" w14:textId="77777777" w:rsidR="00A76674" w:rsidRPr="004B1230" w:rsidRDefault="00A76674" w:rsidP="00A76674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6CC5CFF" w14:textId="35EB0507" w:rsidR="008039E9" w:rsidRPr="008039E9" w:rsidRDefault="003E2C03" w:rsidP="008039E9">
      <w:pPr>
        <w:jc w:val="center"/>
        <w:rPr>
          <w:rFonts w:ascii="Avenir Next LT Pro Demi" w:hAnsi="Avenir Next LT Pro Demi"/>
          <w:noProof/>
          <w:color w:val="001A70"/>
          <w:sz w:val="56"/>
          <w:szCs w:val="56"/>
        </w:rPr>
      </w:pPr>
      <w:r w:rsidRPr="000F2A4D">
        <w:rPr>
          <w:rFonts w:ascii="Marianne" w:hAnsi="Marianne"/>
          <w:noProof/>
        </w:rPr>
        <w:lastRenderedPageBreak/>
        <mc:AlternateContent>
          <mc:Choice Requires="wps">
            <w:drawing>
              <wp:inline distT="0" distB="0" distL="0" distR="0" wp14:anchorId="142CB00B" wp14:editId="19D405DE">
                <wp:extent cx="5760720" cy="8787740"/>
                <wp:effectExtent l="0" t="0" r="11430" b="13970"/>
                <wp:docPr id="186493104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8787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9DD749" w14:textId="77777777" w:rsidR="003E2C03" w:rsidRPr="00A76674" w:rsidRDefault="003E2C03" w:rsidP="003E2C03">
                            <w:pPr>
                              <w:rPr>
                                <w:rFonts w:ascii="Avenir Next LT Pro" w:hAnsi="Avenir Next LT Pro" w:cstheme="minorHAnsi"/>
                                <w:i/>
                                <w:iCs/>
                              </w:rPr>
                            </w:pPr>
                            <w:r w:rsidRPr="00A76674">
                              <w:rPr>
                                <w:rFonts w:ascii="Avenir Next LT Pro" w:hAnsi="Avenir Next LT Pro" w:cstheme="minorHAnsi"/>
                                <w:i/>
                                <w:iCs/>
                              </w:rPr>
                              <w:t>Partagez votre avis :</w:t>
                            </w:r>
                          </w:p>
                          <w:p w14:paraId="606D19BE" w14:textId="77777777" w:rsidR="003E2C03" w:rsidRPr="003E2C03" w:rsidRDefault="003E2C03" w:rsidP="003E2C03">
                            <w:pPr>
                              <w:rPr>
                                <w:rFonts w:ascii="Avenir Next LT Pro" w:hAnsi="Avenir Next LT Pro" w:cstheme="minorHAnsi"/>
                              </w:rPr>
                            </w:pPr>
                          </w:p>
                          <w:p w14:paraId="54818AB4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08B2FED3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55E6998D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0A9D9935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5B0B37B5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5864F019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335BC4A7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6293FEC7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62A1F667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7A76ACA6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35CA5757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2E8561F9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4E0C5E3B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4B87CFEE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3440B6C7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31B0B78D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637E6C18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0405C6B0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6CA40BFA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6C6C5EF1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14833DC3" w14:textId="77777777" w:rsidR="003E2C03" w:rsidRPr="004B1230" w:rsidRDefault="003E2C03" w:rsidP="003E2C03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2CB00B" id="_x0000_s1030" type="#_x0000_t202" style="width:453.6pt;height:691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03hOwIAAIQEAAAOAAAAZHJzL2Uyb0RvYy54bWysVEtv2zAMvg/YfxB0X+xkeTWIU2QpMgwo&#10;2gLp0LMiS7EwWdQkJXb260cp726nYReZIqmP5EfS0/u21mQnnFdgCtrt5JQIw6FUZlPQ76/LT2NK&#10;fGCmZBqMKOheeHo/+/hh2tiJ6EEFuhSOIIjxk8YWtArBTrLM80rUzHfACoNGCa5mAa9uk5WONYhe&#10;66yX58OsAVdaB1x4j9qHg5HOEr6UgodnKb0IRBcUcwvpdOlcxzObTdlk45itFD+mwf4hi5opg0HP&#10;UA8sMLJ16g+oWnEHHmTocKgzkFJxkWrAarr5u2pWFbMi1YLkeHumyf8/WP60W9kXR0L7BVpsYCSk&#10;sX7iURnraaWr4xczJWhHCvdn2kQbCEflYDTMRz00cbSNR+PRqJ+IzS7PrfPhq4CaRKGgDvuS6GK7&#10;Rx8wJLqeXGI0D1qVS6V1usRZEAvtyI5hF3VISeKLGy9tSFPQ4edBnoBvbBH6/H6tGf8Ry7xFwJs2&#10;qLwUH6XQrluiyoL2T8SsodwjXw4Oo+QtXyqEf2Q+vDCHs4M84D6EZzykBswJjhIlFbhff9NHf2wp&#10;WilpcBYL6n9umROU6G8Gm33X7SOjJKRLf5C4dteW9bXFbOsFIFFd3DzLk4iPXdAnUTqo33Bt5jEq&#10;mpjhGLug4SQuwmFDcO24mM+TE46rZeHRrCyP0LExkdbX9o05e2xrwIl4gtPUssm77h5840sD820A&#10;qVLrI88HVo/046in7hzXMu7S9T15XX4es98AAAD//wMAUEsDBBQABgAIAAAAIQDV/3x42gAAAAYB&#10;AAAPAAAAZHJzL2Rvd25yZXYueG1sTI/BTsMwEETvSPyDtUjcqEMrQZLGqQAVLpwoiPM23tpRYzuy&#10;3TT8PQsXuIy0mtHM22Yzu0FMFFMfvILbRQGCfBd0742Cj/fnmxJEyug1DsGTgi9KsGkvLxqsdTj7&#10;N5p22Qgu8alGBTbnsZYydZYcpkUYybN3CNFh5jMaqSOeudwNclkUd9Jh73nB4khPlrrj7uQUbB9N&#10;ZboSo92Wuu+n+fPwal6Uur6aH9YgMs35Lww/+IwOLTPtw8nrJAYF/Ej+Vfaq4n4JYs+hVbmqQLaN&#10;/I/ffgMAAP//AwBQSwECLQAUAAYACAAAACEAtoM4kv4AAADhAQAAEwAAAAAAAAAAAAAAAAAAAAAA&#10;W0NvbnRlbnRfVHlwZXNdLnhtbFBLAQItABQABgAIAAAAIQA4/SH/1gAAAJQBAAALAAAAAAAAAAAA&#10;AAAAAC8BAABfcmVscy8ucmVsc1BLAQItABQABgAIAAAAIQBzY03hOwIAAIQEAAAOAAAAAAAAAAAA&#10;AAAAAC4CAABkcnMvZTJvRG9jLnhtbFBLAQItABQABgAIAAAAIQDV/3x42gAAAAYBAAAPAAAAAAAA&#10;AAAAAAAAAJUEAABkcnMvZG93bnJldi54bWxQSwUGAAAAAAQABADzAAAAnAUAAAAA&#10;" fillcolor="white [3201]" strokeweight=".5pt">
                <v:textbox>
                  <w:txbxContent>
                    <w:p w14:paraId="159DD749" w14:textId="77777777" w:rsidR="003E2C03" w:rsidRPr="00A76674" w:rsidRDefault="003E2C03" w:rsidP="003E2C03">
                      <w:pPr>
                        <w:rPr>
                          <w:rFonts w:ascii="Avenir Next LT Pro" w:hAnsi="Avenir Next LT Pro" w:cstheme="minorHAnsi"/>
                          <w:i/>
                          <w:iCs/>
                        </w:rPr>
                      </w:pPr>
                      <w:r w:rsidRPr="00A76674">
                        <w:rPr>
                          <w:rFonts w:ascii="Avenir Next LT Pro" w:hAnsi="Avenir Next LT Pro" w:cstheme="minorHAnsi"/>
                          <w:i/>
                          <w:iCs/>
                        </w:rPr>
                        <w:t>Partagez votre avis :</w:t>
                      </w:r>
                    </w:p>
                    <w:p w14:paraId="606D19BE" w14:textId="77777777" w:rsidR="003E2C03" w:rsidRPr="003E2C03" w:rsidRDefault="003E2C03" w:rsidP="003E2C03">
                      <w:pPr>
                        <w:rPr>
                          <w:rFonts w:ascii="Avenir Next LT Pro" w:hAnsi="Avenir Next LT Pro" w:cstheme="minorHAnsi"/>
                        </w:rPr>
                      </w:pPr>
                    </w:p>
                    <w:p w14:paraId="54818AB4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08B2FED3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55E6998D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0A9D9935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5B0B37B5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5864F019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335BC4A7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6293FEC7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62A1F667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7A76ACA6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35CA5757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2E8561F9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4E0C5E3B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4B87CFEE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3440B6C7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31B0B78D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637E6C18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0405C6B0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6CA40BFA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6C6C5EF1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  <w:p w14:paraId="14833DC3" w14:textId="77777777" w:rsidR="003E2C03" w:rsidRPr="004B1230" w:rsidRDefault="003E2C03" w:rsidP="003E2C03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8039E9" w:rsidRPr="008039E9" w:rsidSect="00EA1972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95FA0" w14:textId="77777777" w:rsidR="00283A6A" w:rsidRDefault="00283A6A" w:rsidP="00EA1972">
      <w:pPr>
        <w:spacing w:after="0" w:line="240" w:lineRule="auto"/>
      </w:pPr>
      <w:r>
        <w:separator/>
      </w:r>
    </w:p>
  </w:endnote>
  <w:endnote w:type="continuationSeparator" w:id="0">
    <w:p w14:paraId="125CF23E" w14:textId="77777777" w:rsidR="00283A6A" w:rsidRDefault="00283A6A" w:rsidP="00EA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8EEC" w14:textId="177C8CBF" w:rsidR="00286708" w:rsidRPr="00A374C3" w:rsidRDefault="008D255B">
    <w:pPr>
      <w:pStyle w:val="Pieddepage"/>
      <w:rPr>
        <w:rFonts w:ascii="Avenir Next LT Pro" w:hAnsi="Avenir Next LT Pro"/>
        <w:i/>
        <w:iCs/>
        <w:color w:val="E97132" w:themeColor="accent2"/>
        <w:sz w:val="20"/>
        <w:szCs w:val="20"/>
      </w:rPr>
    </w:pPr>
    <w:r w:rsidRPr="00F512E5">
      <w:rPr>
        <w:rFonts w:ascii="Avenir Next LT Pro" w:hAnsi="Avenir Next LT Pro"/>
        <w:i/>
        <w:iCs/>
        <w:color w:val="E97132" w:themeColor="accent2"/>
        <w:sz w:val="20"/>
        <w:szCs w:val="20"/>
      </w:rPr>
      <w:t>Projet de c</w:t>
    </w:r>
    <w:r w:rsidR="00CF0D8C" w:rsidRPr="00F512E5">
      <w:rPr>
        <w:rFonts w:ascii="Avenir Next LT Pro" w:hAnsi="Avenir Next LT Pro"/>
        <w:i/>
        <w:iCs/>
        <w:color w:val="E97132" w:themeColor="accent2"/>
        <w:sz w:val="20"/>
        <w:szCs w:val="20"/>
      </w:rPr>
      <w:t xml:space="preserve">haufferie nucléaire </w:t>
    </w:r>
    <w:r w:rsidR="00A374C3" w:rsidRPr="00F512E5">
      <w:rPr>
        <w:rFonts w:ascii="Avenir Next LT Pro" w:hAnsi="Avenir Next LT Pro"/>
        <w:i/>
        <w:iCs/>
        <w:color w:val="E97132" w:themeColor="accent2"/>
        <w:sz w:val="20"/>
        <w:szCs w:val="20"/>
      </w:rPr>
      <w:t>au CEA de Cadarache</w:t>
    </w:r>
  </w:p>
  <w:p w14:paraId="627D2582" w14:textId="12B5184F" w:rsidR="00D96EAD" w:rsidRPr="00286708" w:rsidRDefault="00286708">
    <w:pPr>
      <w:pStyle w:val="Pieddepage"/>
      <w:rPr>
        <w:rFonts w:ascii="Avenir Next LT Pro" w:hAnsi="Avenir Next LT Pro"/>
        <w:sz w:val="22"/>
        <w:szCs w:val="22"/>
      </w:rPr>
    </w:pPr>
    <w:r w:rsidRPr="009E3E57">
      <w:rPr>
        <w:rFonts w:ascii="Avenir Next LT Pro" w:hAnsi="Avenir Next LT Pro"/>
        <w:b/>
        <w:bCs/>
        <w:sz w:val="20"/>
        <w:szCs w:val="20"/>
      </w:rPr>
      <w:t>Cahier d’acteurs</w:t>
    </w:r>
    <w:r w:rsidRPr="009E3E57">
      <w:rPr>
        <w:rFonts w:ascii="Avenir Next LT Pro" w:hAnsi="Avenir Next LT Pro"/>
        <w:sz w:val="20"/>
        <w:szCs w:val="20"/>
      </w:rPr>
      <w:t xml:space="preserve"> </w:t>
    </w:r>
    <w:r w:rsidR="00BD78CC" w:rsidRPr="009E3E57">
      <w:rPr>
        <w:rFonts w:ascii="Avenir Next LT Pro" w:hAnsi="Avenir Next LT Pro"/>
        <w:sz w:val="20"/>
        <w:szCs w:val="20"/>
      </w:rPr>
      <w:t>|</w:t>
    </w:r>
    <w:r w:rsidRPr="009E3E57">
      <w:rPr>
        <w:rFonts w:ascii="Avenir Next LT Pro" w:hAnsi="Avenir Next LT Pro"/>
        <w:i/>
        <w:iCs/>
        <w:sz w:val="20"/>
        <w:szCs w:val="20"/>
      </w:rPr>
      <w:t xml:space="preserve"> </w:t>
    </w:r>
    <w:r w:rsidR="008D255B">
      <w:rPr>
        <w:rFonts w:ascii="Avenir Next LT Pro" w:hAnsi="Avenir Next LT Pro"/>
        <w:i/>
        <w:iCs/>
        <w:sz w:val="20"/>
        <w:szCs w:val="20"/>
      </w:rPr>
      <w:t xml:space="preserve">Concertation préalable du </w:t>
    </w:r>
    <w:r w:rsidR="0057477B">
      <w:rPr>
        <w:rFonts w:ascii="Avenir Next LT Pro" w:hAnsi="Avenir Next LT Pro"/>
        <w:i/>
        <w:iCs/>
        <w:sz w:val="20"/>
        <w:szCs w:val="20"/>
      </w:rPr>
      <w:t>2</w:t>
    </w:r>
    <w:r w:rsidR="00804C0E">
      <w:rPr>
        <w:rFonts w:ascii="Avenir Next LT Pro" w:hAnsi="Avenir Next LT Pro"/>
        <w:i/>
        <w:iCs/>
        <w:sz w:val="20"/>
        <w:szCs w:val="20"/>
      </w:rPr>
      <w:t>8</w:t>
    </w:r>
    <w:r w:rsidR="0057477B">
      <w:rPr>
        <w:rFonts w:ascii="Avenir Next LT Pro" w:hAnsi="Avenir Next LT Pro"/>
        <w:i/>
        <w:iCs/>
        <w:sz w:val="20"/>
        <w:szCs w:val="20"/>
      </w:rPr>
      <w:t xml:space="preserve"> septembre</w:t>
    </w:r>
    <w:r w:rsidR="00540521" w:rsidRPr="009E3E57">
      <w:rPr>
        <w:rFonts w:ascii="Avenir Next LT Pro" w:hAnsi="Avenir Next LT Pro"/>
        <w:i/>
        <w:iCs/>
        <w:sz w:val="20"/>
        <w:szCs w:val="20"/>
      </w:rPr>
      <w:t xml:space="preserve"> </w:t>
    </w:r>
    <w:r w:rsidR="008D255B">
      <w:rPr>
        <w:rFonts w:ascii="Avenir Next LT Pro" w:hAnsi="Avenir Next LT Pro"/>
        <w:i/>
        <w:iCs/>
        <w:sz w:val="20"/>
        <w:szCs w:val="20"/>
      </w:rPr>
      <w:t>au</w:t>
    </w:r>
    <w:r w:rsidR="00540521" w:rsidRPr="009E3E57">
      <w:rPr>
        <w:rFonts w:ascii="Avenir Next LT Pro" w:hAnsi="Avenir Next LT Pro"/>
        <w:i/>
        <w:iCs/>
        <w:sz w:val="20"/>
        <w:szCs w:val="20"/>
      </w:rPr>
      <w:t xml:space="preserve"> </w:t>
    </w:r>
    <w:r w:rsidR="0057477B">
      <w:rPr>
        <w:rFonts w:ascii="Avenir Next LT Pro" w:hAnsi="Avenir Next LT Pro"/>
        <w:i/>
        <w:iCs/>
        <w:sz w:val="20"/>
        <w:szCs w:val="20"/>
      </w:rPr>
      <w:t>2</w:t>
    </w:r>
    <w:r w:rsidR="00804C0E">
      <w:rPr>
        <w:rFonts w:ascii="Avenir Next LT Pro" w:hAnsi="Avenir Next LT Pro"/>
        <w:i/>
        <w:iCs/>
        <w:sz w:val="20"/>
        <w:szCs w:val="20"/>
      </w:rPr>
      <w:t>8</w:t>
    </w:r>
    <w:r w:rsidR="0057477B">
      <w:rPr>
        <w:rFonts w:ascii="Avenir Next LT Pro" w:hAnsi="Avenir Next LT Pro"/>
        <w:i/>
        <w:iCs/>
        <w:sz w:val="20"/>
        <w:szCs w:val="20"/>
      </w:rPr>
      <w:t xml:space="preserve"> novembre 2026</w:t>
    </w:r>
    <w:r w:rsidR="00540521" w:rsidRPr="00540521">
      <w:rPr>
        <w:rFonts w:ascii="Avenir Next LT Pro" w:hAnsi="Avenir Next LT Pro"/>
        <w:i/>
        <w:iCs/>
        <w:sz w:val="22"/>
        <w:szCs w:val="22"/>
      </w:rPr>
      <w:ptab w:relativeTo="margin" w:alignment="right" w:leader="none"/>
    </w:r>
    <w:r w:rsidR="00A42DC4" w:rsidRPr="00A42DC4">
      <w:rPr>
        <w:rFonts w:ascii="Avenir Next LT Pro" w:hAnsi="Avenir Next LT Pro"/>
        <w:i/>
        <w:iCs/>
        <w:sz w:val="22"/>
        <w:szCs w:val="22"/>
      </w:rPr>
      <w:t xml:space="preserve">Page </w:t>
    </w:r>
    <w:r w:rsidR="00B674BA">
      <w:rPr>
        <w:rFonts w:ascii="Avenir Next LT Pro" w:hAnsi="Avenir Next LT Pro"/>
        <w:b/>
        <w:bCs/>
        <w:i/>
        <w:iCs/>
        <w:sz w:val="22"/>
        <w:szCs w:val="22"/>
      </w:rPr>
      <w:fldChar w:fldCharType="begin"/>
    </w:r>
    <w:r w:rsidR="00B674BA">
      <w:rPr>
        <w:rFonts w:ascii="Avenir Next LT Pro" w:hAnsi="Avenir Next LT Pro"/>
        <w:b/>
        <w:bCs/>
        <w:i/>
        <w:iCs/>
        <w:sz w:val="22"/>
        <w:szCs w:val="22"/>
      </w:rPr>
      <w:instrText xml:space="preserve"> PAGE   \* MERGEFORMAT </w:instrText>
    </w:r>
    <w:r w:rsidR="00B674BA">
      <w:rPr>
        <w:rFonts w:ascii="Avenir Next LT Pro" w:hAnsi="Avenir Next LT Pro"/>
        <w:b/>
        <w:bCs/>
        <w:i/>
        <w:iCs/>
        <w:sz w:val="22"/>
        <w:szCs w:val="22"/>
      </w:rPr>
      <w:fldChar w:fldCharType="separate"/>
    </w:r>
    <w:r w:rsidR="00B674BA">
      <w:rPr>
        <w:rFonts w:ascii="Avenir Next LT Pro" w:hAnsi="Avenir Next LT Pro"/>
        <w:b/>
        <w:bCs/>
        <w:i/>
        <w:iCs/>
        <w:noProof/>
        <w:sz w:val="22"/>
        <w:szCs w:val="22"/>
      </w:rPr>
      <w:t>1</w:t>
    </w:r>
    <w:r w:rsidR="00B674BA">
      <w:rPr>
        <w:rFonts w:ascii="Avenir Next LT Pro" w:hAnsi="Avenir Next LT Pro"/>
        <w:b/>
        <w:bCs/>
        <w:i/>
        <w:iCs/>
        <w:sz w:val="22"/>
        <w:szCs w:val="22"/>
      </w:rPr>
      <w:fldChar w:fldCharType="end"/>
    </w:r>
    <w:r w:rsidR="00B674BA">
      <w:rPr>
        <w:rFonts w:ascii="Avenir Next LT Pro" w:hAnsi="Avenir Next LT Pro"/>
        <w:b/>
        <w:bCs/>
        <w:i/>
        <w:iCs/>
        <w:sz w:val="22"/>
        <w:szCs w:val="22"/>
      </w:rPr>
      <w:t>/</w:t>
    </w:r>
    <w:r w:rsidR="00B674BA">
      <w:rPr>
        <w:rFonts w:ascii="Avenir Next LT Pro" w:hAnsi="Avenir Next LT Pro"/>
        <w:b/>
        <w:bCs/>
        <w:i/>
        <w:iCs/>
        <w:sz w:val="22"/>
        <w:szCs w:val="22"/>
      </w:rPr>
      <w:fldChar w:fldCharType="begin"/>
    </w:r>
    <w:r w:rsidR="00B674BA">
      <w:rPr>
        <w:rFonts w:ascii="Avenir Next LT Pro" w:hAnsi="Avenir Next LT Pro"/>
        <w:b/>
        <w:bCs/>
        <w:i/>
        <w:iCs/>
        <w:sz w:val="22"/>
        <w:szCs w:val="22"/>
      </w:rPr>
      <w:instrText xml:space="preserve"> NUMPAGES   \* MERGEFORMAT </w:instrText>
    </w:r>
    <w:r w:rsidR="00B674BA">
      <w:rPr>
        <w:rFonts w:ascii="Avenir Next LT Pro" w:hAnsi="Avenir Next LT Pro"/>
        <w:b/>
        <w:bCs/>
        <w:i/>
        <w:iCs/>
        <w:sz w:val="22"/>
        <w:szCs w:val="22"/>
      </w:rPr>
      <w:fldChar w:fldCharType="separate"/>
    </w:r>
    <w:r w:rsidR="00B674BA">
      <w:rPr>
        <w:rFonts w:ascii="Avenir Next LT Pro" w:hAnsi="Avenir Next LT Pro"/>
        <w:b/>
        <w:bCs/>
        <w:i/>
        <w:iCs/>
        <w:noProof/>
        <w:sz w:val="22"/>
        <w:szCs w:val="22"/>
      </w:rPr>
      <w:t>2</w:t>
    </w:r>
    <w:r w:rsidR="00B674BA">
      <w:rPr>
        <w:rFonts w:ascii="Avenir Next LT Pro" w:hAnsi="Avenir Next LT Pro"/>
        <w:b/>
        <w:bCs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C7C20" w14:textId="77777777" w:rsidR="00283A6A" w:rsidRDefault="00283A6A" w:rsidP="00EA1972">
      <w:pPr>
        <w:spacing w:after="0" w:line="240" w:lineRule="auto"/>
      </w:pPr>
      <w:r>
        <w:separator/>
      </w:r>
    </w:p>
  </w:footnote>
  <w:footnote w:type="continuationSeparator" w:id="0">
    <w:p w14:paraId="16673C7F" w14:textId="77777777" w:rsidR="00283A6A" w:rsidRDefault="00283A6A" w:rsidP="00EA1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0A"/>
    <w:rsid w:val="000344B0"/>
    <w:rsid w:val="000E4EFF"/>
    <w:rsid w:val="000F0EDE"/>
    <w:rsid w:val="000F64EC"/>
    <w:rsid w:val="00147118"/>
    <w:rsid w:val="0018101D"/>
    <w:rsid w:val="001F102A"/>
    <w:rsid w:val="00202B8C"/>
    <w:rsid w:val="00215D98"/>
    <w:rsid w:val="002470E4"/>
    <w:rsid w:val="00255415"/>
    <w:rsid w:val="00283A6A"/>
    <w:rsid w:val="00286708"/>
    <w:rsid w:val="002A6A15"/>
    <w:rsid w:val="002C318A"/>
    <w:rsid w:val="002C42D2"/>
    <w:rsid w:val="00314B80"/>
    <w:rsid w:val="00350390"/>
    <w:rsid w:val="003A760F"/>
    <w:rsid w:val="003E2C03"/>
    <w:rsid w:val="003E5165"/>
    <w:rsid w:val="004452B1"/>
    <w:rsid w:val="00447358"/>
    <w:rsid w:val="00481936"/>
    <w:rsid w:val="004E0690"/>
    <w:rsid w:val="005116BA"/>
    <w:rsid w:val="005205CE"/>
    <w:rsid w:val="00540521"/>
    <w:rsid w:val="0057477B"/>
    <w:rsid w:val="005A1D0D"/>
    <w:rsid w:val="00646B91"/>
    <w:rsid w:val="00701131"/>
    <w:rsid w:val="007F0F0A"/>
    <w:rsid w:val="008039E9"/>
    <w:rsid w:val="00804C0E"/>
    <w:rsid w:val="00837569"/>
    <w:rsid w:val="00845755"/>
    <w:rsid w:val="0085203A"/>
    <w:rsid w:val="0089357F"/>
    <w:rsid w:val="008A10F5"/>
    <w:rsid w:val="008B4BE1"/>
    <w:rsid w:val="008D255B"/>
    <w:rsid w:val="00901710"/>
    <w:rsid w:val="009160CF"/>
    <w:rsid w:val="00993309"/>
    <w:rsid w:val="009E3E57"/>
    <w:rsid w:val="00A1795F"/>
    <w:rsid w:val="00A34A3A"/>
    <w:rsid w:val="00A374C3"/>
    <w:rsid w:val="00A42DC4"/>
    <w:rsid w:val="00A76674"/>
    <w:rsid w:val="00AC2BFC"/>
    <w:rsid w:val="00AC7DBD"/>
    <w:rsid w:val="00B460B2"/>
    <w:rsid w:val="00B674BA"/>
    <w:rsid w:val="00B85A53"/>
    <w:rsid w:val="00B90499"/>
    <w:rsid w:val="00B92324"/>
    <w:rsid w:val="00BA42F3"/>
    <w:rsid w:val="00BD78CC"/>
    <w:rsid w:val="00BE0D8E"/>
    <w:rsid w:val="00BF0672"/>
    <w:rsid w:val="00C548E3"/>
    <w:rsid w:val="00C65F42"/>
    <w:rsid w:val="00C92A1E"/>
    <w:rsid w:val="00CE469C"/>
    <w:rsid w:val="00CF0D8C"/>
    <w:rsid w:val="00D2476B"/>
    <w:rsid w:val="00D851AE"/>
    <w:rsid w:val="00D90EA6"/>
    <w:rsid w:val="00D96EAD"/>
    <w:rsid w:val="00DA5D69"/>
    <w:rsid w:val="00DE3796"/>
    <w:rsid w:val="00E675F2"/>
    <w:rsid w:val="00E871F3"/>
    <w:rsid w:val="00EA1972"/>
    <w:rsid w:val="00EB3266"/>
    <w:rsid w:val="00EE4533"/>
    <w:rsid w:val="00EF1BB5"/>
    <w:rsid w:val="00EF794F"/>
    <w:rsid w:val="00F24B49"/>
    <w:rsid w:val="00F512E5"/>
    <w:rsid w:val="00FE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DB1C9"/>
  <w15:chartTrackingRefBased/>
  <w15:docId w15:val="{5B0C3F6F-684A-4C8C-B338-FC9241661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F0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0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0F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0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0F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0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0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0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0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0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0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0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0F0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0F0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0F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0F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0F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0F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0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0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0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0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0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0F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0F0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0F0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0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0F0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0F0A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D90EA6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EA1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1972"/>
  </w:style>
  <w:style w:type="paragraph" w:styleId="Pieddepage">
    <w:name w:val="footer"/>
    <w:basedOn w:val="Normal"/>
    <w:link w:val="PieddepageCar"/>
    <w:uiPriority w:val="99"/>
    <w:unhideWhenUsed/>
    <w:rsid w:val="00EA1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1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a0c83a-a5cc-492e-a2c4-3ae53c6cc05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D486347FA0A4CAEE920ED8D4E30D7" ma:contentTypeVersion="10" ma:contentTypeDescription="Crée un document." ma:contentTypeScope="" ma:versionID="677de78ee49d0be9e090d119efc16616">
  <xsd:schema xmlns:xsd="http://www.w3.org/2001/XMLSchema" xmlns:xs="http://www.w3.org/2001/XMLSchema" xmlns:p="http://schemas.microsoft.com/office/2006/metadata/properties" xmlns:ns2="0fa0c83a-a5cc-492e-a2c4-3ae53c6cc058" targetNamespace="http://schemas.microsoft.com/office/2006/metadata/properties" ma:root="true" ma:fieldsID="db79457f9a66caeb1ddbd6b97f365add" ns2:_="">
    <xsd:import namespace="0fa0c83a-a5cc-492e-a2c4-3ae53c6cc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0c83a-a5cc-492e-a2c4-3ae53c6cc0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72556dad-b1fd-4977-b683-fb7328e8a1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973614-8E17-453E-8360-EB6274139B96}">
  <ds:schemaRefs>
    <ds:schemaRef ds:uri="http://schemas.microsoft.com/office/2006/metadata/properties"/>
    <ds:schemaRef ds:uri="http://schemas.microsoft.com/office/infopath/2007/PartnerControls"/>
    <ds:schemaRef ds:uri="0fa0c83a-a5cc-492e-a2c4-3ae53c6cc058"/>
  </ds:schemaRefs>
</ds:datastoreItem>
</file>

<file path=customXml/itemProps2.xml><?xml version="1.0" encoding="utf-8"?>
<ds:datastoreItem xmlns:ds="http://schemas.openxmlformats.org/officeDocument/2006/customXml" ds:itemID="{72D1FEB0-6230-49FF-B8C2-364E713644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D14A8A-9191-406B-B770-6A9E74EB5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0c83a-a5cc-492e-a2c4-3ae53c6cc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65</Words>
  <Characters>360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de Clermont</dc:creator>
  <cp:keywords/>
  <dc:description/>
  <cp:lastModifiedBy>Gaspard BISSON</cp:lastModifiedBy>
  <cp:revision>27</cp:revision>
  <dcterms:created xsi:type="dcterms:W3CDTF">2026-08-04T15:42:00Z</dcterms:created>
  <dcterms:modified xsi:type="dcterms:W3CDTF">2026-09-22T16:03:00Z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0x0101005DCD486347FA0A4CAEE920ED8D4E30D7</vt:lpwstr>
  </property>
  <property fmtid="{D5CDD505-2E9C-101B-9397-08002B2CF9AE}" pid="3" name="MediaServiceImageTags">
    <vt:lpwstr/>
  </property>
</Properties>
</file>